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74A" w:rsidRDefault="0042374A" w:rsidP="00EA6E52">
      <w:pPr>
        <w:rPr>
          <w:sz w:val="27"/>
          <w:szCs w:val="27"/>
        </w:rPr>
      </w:pPr>
    </w:p>
    <w:p w:rsidR="001D0B0A" w:rsidRPr="00BC3772" w:rsidRDefault="0042374A" w:rsidP="0042374A">
      <w:pPr>
        <w:jc w:val="center"/>
        <w:rPr>
          <w:sz w:val="28"/>
          <w:szCs w:val="28"/>
        </w:rPr>
      </w:pPr>
      <w:r w:rsidRPr="00BC3772">
        <w:rPr>
          <w:sz w:val="28"/>
          <w:szCs w:val="28"/>
        </w:rPr>
        <w:t xml:space="preserve">Уважаемый   </w:t>
      </w:r>
      <w:r w:rsidR="00EA6E52">
        <w:rPr>
          <w:sz w:val="28"/>
          <w:szCs w:val="28"/>
        </w:rPr>
        <w:t>Руководитель</w:t>
      </w:r>
      <w:r w:rsidR="00D52AC2" w:rsidRPr="00BC3772">
        <w:rPr>
          <w:sz w:val="28"/>
          <w:szCs w:val="28"/>
        </w:rPr>
        <w:t>!</w:t>
      </w:r>
    </w:p>
    <w:p w:rsidR="0042374A" w:rsidRPr="00BC3772" w:rsidRDefault="0042374A" w:rsidP="001D0B0A">
      <w:pPr>
        <w:ind w:firstLine="709"/>
        <w:jc w:val="both"/>
        <w:rPr>
          <w:color w:val="000000" w:themeColor="text1"/>
          <w:spacing w:val="-1"/>
          <w:sz w:val="28"/>
          <w:szCs w:val="28"/>
        </w:rPr>
      </w:pPr>
    </w:p>
    <w:p w:rsidR="0042374A" w:rsidRPr="00BC3772" w:rsidRDefault="0042374A" w:rsidP="0042374A">
      <w:pPr>
        <w:ind w:firstLine="709"/>
        <w:jc w:val="both"/>
        <w:rPr>
          <w:color w:val="000000" w:themeColor="text1"/>
          <w:spacing w:val="-1"/>
          <w:sz w:val="28"/>
          <w:szCs w:val="28"/>
        </w:rPr>
      </w:pPr>
      <w:r w:rsidRPr="00BC3772">
        <w:rPr>
          <w:color w:val="000000" w:themeColor="text1"/>
          <w:spacing w:val="-1"/>
          <w:sz w:val="28"/>
          <w:szCs w:val="28"/>
        </w:rPr>
        <w:t>Отделение Фонда пенсионного и социального страхования Российской Федерации по Новосибирско</w:t>
      </w:r>
      <w:r w:rsidR="00BC3772" w:rsidRPr="00BC3772">
        <w:rPr>
          <w:color w:val="000000" w:themeColor="text1"/>
          <w:spacing w:val="-1"/>
          <w:sz w:val="28"/>
          <w:szCs w:val="28"/>
        </w:rPr>
        <w:t>й области</w:t>
      </w:r>
      <w:r w:rsidRPr="00BC3772">
        <w:rPr>
          <w:color w:val="000000" w:themeColor="text1"/>
          <w:spacing w:val="-1"/>
          <w:sz w:val="28"/>
          <w:szCs w:val="28"/>
        </w:rPr>
        <w:t xml:space="preserve"> информирует о следующем.</w:t>
      </w:r>
    </w:p>
    <w:p w:rsidR="00DF18CF" w:rsidRPr="00BC3772" w:rsidRDefault="0090442F" w:rsidP="00DF18CF">
      <w:pPr>
        <w:ind w:firstLine="709"/>
        <w:jc w:val="both"/>
        <w:rPr>
          <w:color w:val="000000" w:themeColor="text1"/>
          <w:spacing w:val="-1"/>
          <w:sz w:val="28"/>
          <w:szCs w:val="28"/>
        </w:rPr>
      </w:pPr>
      <w:r w:rsidRPr="00BC3772">
        <w:rPr>
          <w:color w:val="000000" w:themeColor="text1"/>
          <w:spacing w:val="-1"/>
          <w:sz w:val="28"/>
          <w:szCs w:val="28"/>
        </w:rPr>
        <w:t>С 1 января 2024 года технологический прием сведений по форматам, предусмотренным постановлением Правительства Российской Федерации от 30 декабря 2020 г. № 2375 «Об особенностях финансового обеспечения, назначения и выплаты в 2021 году территориальными органами Фонда социального страхования Российской Федерации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работников» прекращается.</w:t>
      </w:r>
    </w:p>
    <w:p w:rsidR="00DF18CF" w:rsidRPr="00BC3772" w:rsidRDefault="00DF18CF" w:rsidP="00DF18CF">
      <w:pPr>
        <w:ind w:firstLine="709"/>
        <w:jc w:val="both"/>
        <w:rPr>
          <w:color w:val="000000" w:themeColor="text1"/>
          <w:spacing w:val="-1"/>
          <w:sz w:val="28"/>
          <w:szCs w:val="28"/>
        </w:rPr>
      </w:pPr>
      <w:r w:rsidRPr="00BC3772">
        <w:rPr>
          <w:color w:val="000000" w:themeColor="text1"/>
          <w:spacing w:val="-1"/>
          <w:sz w:val="28"/>
          <w:szCs w:val="28"/>
        </w:rPr>
        <w:t>Н</w:t>
      </w:r>
      <w:r w:rsidR="0042374A" w:rsidRPr="00BC3772">
        <w:rPr>
          <w:color w:val="000000" w:themeColor="text1"/>
          <w:spacing w:val="-1"/>
          <w:sz w:val="28"/>
          <w:szCs w:val="28"/>
        </w:rPr>
        <w:t>азначение и выплата страхового обеспечения по обязательному социальному страхованию застра</w:t>
      </w:r>
      <w:r w:rsidRPr="00BC3772">
        <w:rPr>
          <w:color w:val="000000" w:themeColor="text1"/>
          <w:spacing w:val="-1"/>
          <w:sz w:val="28"/>
          <w:szCs w:val="28"/>
        </w:rPr>
        <w:t xml:space="preserve">хованным лицам будет </w:t>
      </w:r>
      <w:r w:rsidR="0042374A" w:rsidRPr="00BC3772">
        <w:rPr>
          <w:color w:val="000000" w:themeColor="text1"/>
          <w:spacing w:val="-1"/>
          <w:sz w:val="28"/>
          <w:szCs w:val="28"/>
        </w:rPr>
        <w:t xml:space="preserve">осуществляется </w:t>
      </w:r>
      <w:r w:rsidRPr="00BC3772">
        <w:rPr>
          <w:color w:val="000000" w:themeColor="text1"/>
          <w:spacing w:val="-1"/>
          <w:sz w:val="28"/>
          <w:szCs w:val="28"/>
        </w:rPr>
        <w:t xml:space="preserve">только в </w:t>
      </w:r>
      <w:proofErr w:type="spellStart"/>
      <w:r w:rsidRPr="00BC3772">
        <w:rPr>
          <w:color w:val="000000" w:themeColor="text1"/>
          <w:spacing w:val="-1"/>
          <w:sz w:val="28"/>
          <w:szCs w:val="28"/>
        </w:rPr>
        <w:t>проактивном</w:t>
      </w:r>
      <w:proofErr w:type="spellEnd"/>
      <w:r w:rsidRPr="00BC3772">
        <w:rPr>
          <w:color w:val="000000" w:themeColor="text1"/>
          <w:spacing w:val="-1"/>
          <w:sz w:val="28"/>
          <w:szCs w:val="28"/>
        </w:rPr>
        <w:t xml:space="preserve"> режиме в соответствии с </w:t>
      </w:r>
      <w:r w:rsidR="0042374A" w:rsidRPr="00BC3772">
        <w:rPr>
          <w:color w:val="000000" w:themeColor="text1"/>
          <w:spacing w:val="-1"/>
          <w:sz w:val="28"/>
          <w:szCs w:val="28"/>
        </w:rPr>
        <w:t>Правил</w:t>
      </w:r>
      <w:r w:rsidRPr="00BC3772">
        <w:rPr>
          <w:color w:val="000000" w:themeColor="text1"/>
          <w:spacing w:val="-1"/>
          <w:sz w:val="28"/>
          <w:szCs w:val="28"/>
        </w:rPr>
        <w:t>ами</w:t>
      </w:r>
      <w:r w:rsidR="0042374A" w:rsidRPr="00BC3772">
        <w:rPr>
          <w:color w:val="000000" w:themeColor="text1"/>
          <w:spacing w:val="-1"/>
          <w:sz w:val="28"/>
          <w:szCs w:val="28"/>
        </w:rPr>
        <w:t xml:space="preserve"> получения Фондом </w:t>
      </w:r>
      <w:r w:rsidR="0090442F" w:rsidRPr="00BC3772">
        <w:rPr>
          <w:color w:val="000000" w:themeColor="text1"/>
          <w:spacing w:val="-1"/>
          <w:sz w:val="28"/>
          <w:szCs w:val="28"/>
        </w:rPr>
        <w:t xml:space="preserve">пенсионного и </w:t>
      </w:r>
      <w:r w:rsidR="0042374A" w:rsidRPr="00BC3772">
        <w:rPr>
          <w:color w:val="000000" w:themeColor="text1"/>
          <w:spacing w:val="-1"/>
          <w:sz w:val="28"/>
          <w:szCs w:val="28"/>
        </w:rPr>
        <w:t>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утверждённых постановлением Правительства Российской Фед</w:t>
      </w:r>
      <w:r w:rsidRPr="00BC3772">
        <w:rPr>
          <w:color w:val="000000" w:themeColor="text1"/>
          <w:spacing w:val="-1"/>
          <w:sz w:val="28"/>
          <w:szCs w:val="28"/>
        </w:rPr>
        <w:t>ерации от 23 ноября 2021 № 2010, с использованием системы электронного документооборота.</w:t>
      </w:r>
    </w:p>
    <w:p w:rsidR="0042374A" w:rsidRPr="00BC3772" w:rsidRDefault="00DF18CF" w:rsidP="00DF18CF">
      <w:pPr>
        <w:ind w:firstLine="709"/>
        <w:jc w:val="both"/>
        <w:rPr>
          <w:color w:val="000000" w:themeColor="text1"/>
          <w:spacing w:val="-1"/>
          <w:sz w:val="28"/>
          <w:szCs w:val="28"/>
        </w:rPr>
      </w:pPr>
      <w:r w:rsidRPr="00BC3772">
        <w:rPr>
          <w:color w:val="000000" w:themeColor="text1"/>
          <w:spacing w:val="-1"/>
          <w:sz w:val="28"/>
          <w:szCs w:val="28"/>
        </w:rPr>
        <w:t>Рекомендуем</w:t>
      </w:r>
      <w:r w:rsidR="0042374A" w:rsidRPr="00BC3772">
        <w:rPr>
          <w:color w:val="000000" w:themeColor="text1"/>
          <w:spacing w:val="-1"/>
          <w:sz w:val="28"/>
          <w:szCs w:val="28"/>
        </w:rPr>
        <w:t xml:space="preserve"> в </w:t>
      </w:r>
      <w:r w:rsidR="00BC3772" w:rsidRPr="00BC3772">
        <w:rPr>
          <w:color w:val="000000" w:themeColor="text1"/>
          <w:spacing w:val="-1"/>
          <w:sz w:val="28"/>
          <w:szCs w:val="28"/>
        </w:rPr>
        <w:t>срок до 31.12.2023</w:t>
      </w:r>
      <w:r w:rsidR="0042374A" w:rsidRPr="00BC3772">
        <w:rPr>
          <w:color w:val="000000" w:themeColor="text1"/>
          <w:spacing w:val="-1"/>
          <w:sz w:val="28"/>
          <w:szCs w:val="28"/>
        </w:rPr>
        <w:t xml:space="preserve"> обеспечить использование программного обеспечения, доработанного в соответствии с требованиями, установленными законодательством Российской Федерации.  </w:t>
      </w:r>
    </w:p>
    <w:p w:rsidR="0042374A" w:rsidRPr="001D0B0A" w:rsidRDefault="0042374A" w:rsidP="00FD058B">
      <w:pPr>
        <w:rPr>
          <w:sz w:val="16"/>
          <w:szCs w:val="16"/>
        </w:rPr>
      </w:pPr>
      <w:bookmarkStart w:id="0" w:name="_GoBack"/>
      <w:bookmarkEnd w:id="0"/>
    </w:p>
    <w:sectPr w:rsidR="0042374A" w:rsidRPr="001D0B0A" w:rsidSect="00775A30">
      <w:headerReference w:type="even" r:id="rId7"/>
      <w:headerReference w:type="default" r:id="rId8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97C" w:rsidRDefault="0096597C">
      <w:r>
        <w:separator/>
      </w:r>
    </w:p>
  </w:endnote>
  <w:endnote w:type="continuationSeparator" w:id="0">
    <w:p w:rsidR="0096597C" w:rsidRDefault="0096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97C" w:rsidRDefault="0096597C">
      <w:r>
        <w:separator/>
      </w:r>
    </w:p>
  </w:footnote>
  <w:footnote w:type="continuationSeparator" w:id="0">
    <w:p w:rsidR="0096597C" w:rsidRDefault="00965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8EC" w:rsidRDefault="002A03D7" w:rsidP="000656C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238E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38EC" w:rsidRDefault="008238E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522188"/>
      <w:docPartObj>
        <w:docPartGallery w:val="Page Numbers (Top of Page)"/>
        <w:docPartUnique/>
      </w:docPartObj>
    </w:sdtPr>
    <w:sdtEndPr/>
    <w:sdtContent>
      <w:p w:rsidR="009015D8" w:rsidRDefault="009015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E52">
          <w:rPr>
            <w:noProof/>
          </w:rPr>
          <w:t>2</w:t>
        </w:r>
        <w:r>
          <w:fldChar w:fldCharType="end"/>
        </w:r>
      </w:p>
    </w:sdtContent>
  </w:sdt>
  <w:p w:rsidR="009015D8" w:rsidRDefault="009015D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D38"/>
    <w:rsid w:val="0002311F"/>
    <w:rsid w:val="00025D6D"/>
    <w:rsid w:val="00034BD2"/>
    <w:rsid w:val="00044B3C"/>
    <w:rsid w:val="000534C1"/>
    <w:rsid w:val="000656C2"/>
    <w:rsid w:val="00075140"/>
    <w:rsid w:val="0007677C"/>
    <w:rsid w:val="000819D3"/>
    <w:rsid w:val="00084496"/>
    <w:rsid w:val="000932D4"/>
    <w:rsid w:val="00096A84"/>
    <w:rsid w:val="000B256C"/>
    <w:rsid w:val="000B359B"/>
    <w:rsid w:val="000C6FC6"/>
    <w:rsid w:val="000E4307"/>
    <w:rsid w:val="000F2966"/>
    <w:rsid w:val="00107286"/>
    <w:rsid w:val="0011333B"/>
    <w:rsid w:val="00126D79"/>
    <w:rsid w:val="001307AE"/>
    <w:rsid w:val="00134BE2"/>
    <w:rsid w:val="00135C47"/>
    <w:rsid w:val="00145731"/>
    <w:rsid w:val="001516D6"/>
    <w:rsid w:val="00151A6E"/>
    <w:rsid w:val="00155CF0"/>
    <w:rsid w:val="00155D9E"/>
    <w:rsid w:val="00174F3F"/>
    <w:rsid w:val="001834A3"/>
    <w:rsid w:val="00187141"/>
    <w:rsid w:val="001920F0"/>
    <w:rsid w:val="001C2771"/>
    <w:rsid w:val="001C63DF"/>
    <w:rsid w:val="001D0B0A"/>
    <w:rsid w:val="001D0DB9"/>
    <w:rsid w:val="001D45C9"/>
    <w:rsid w:val="001E2AAC"/>
    <w:rsid w:val="001E5B86"/>
    <w:rsid w:val="001F01CB"/>
    <w:rsid w:val="001F6258"/>
    <w:rsid w:val="00200550"/>
    <w:rsid w:val="00201D27"/>
    <w:rsid w:val="0020447F"/>
    <w:rsid w:val="00206DF7"/>
    <w:rsid w:val="00212C3F"/>
    <w:rsid w:val="002272E2"/>
    <w:rsid w:val="00227EDE"/>
    <w:rsid w:val="0023144B"/>
    <w:rsid w:val="00250936"/>
    <w:rsid w:val="002653DD"/>
    <w:rsid w:val="00266E2F"/>
    <w:rsid w:val="00273326"/>
    <w:rsid w:val="00281CB8"/>
    <w:rsid w:val="00283DBC"/>
    <w:rsid w:val="00287474"/>
    <w:rsid w:val="002972AB"/>
    <w:rsid w:val="002A03D7"/>
    <w:rsid w:val="002A1B77"/>
    <w:rsid w:val="002B2811"/>
    <w:rsid w:val="002C0022"/>
    <w:rsid w:val="002C2500"/>
    <w:rsid w:val="002C5F79"/>
    <w:rsid w:val="002D0B38"/>
    <w:rsid w:val="002D4FEA"/>
    <w:rsid w:val="002E165F"/>
    <w:rsid w:val="002F727D"/>
    <w:rsid w:val="003111DB"/>
    <w:rsid w:val="00315FBD"/>
    <w:rsid w:val="00326F93"/>
    <w:rsid w:val="003509EB"/>
    <w:rsid w:val="003522CF"/>
    <w:rsid w:val="00360A62"/>
    <w:rsid w:val="0036302E"/>
    <w:rsid w:val="00371B77"/>
    <w:rsid w:val="003909CD"/>
    <w:rsid w:val="003B710F"/>
    <w:rsid w:val="003D6615"/>
    <w:rsid w:val="003D7D99"/>
    <w:rsid w:val="003F1F01"/>
    <w:rsid w:val="003F227C"/>
    <w:rsid w:val="00404D38"/>
    <w:rsid w:val="004110DA"/>
    <w:rsid w:val="004214AC"/>
    <w:rsid w:val="0042374A"/>
    <w:rsid w:val="00424683"/>
    <w:rsid w:val="00426807"/>
    <w:rsid w:val="00452751"/>
    <w:rsid w:val="004624B1"/>
    <w:rsid w:val="00465EAD"/>
    <w:rsid w:val="00467200"/>
    <w:rsid w:val="00474716"/>
    <w:rsid w:val="00487596"/>
    <w:rsid w:val="00495890"/>
    <w:rsid w:val="004A29C3"/>
    <w:rsid w:val="004C4794"/>
    <w:rsid w:val="004C49DE"/>
    <w:rsid w:val="004C6839"/>
    <w:rsid w:val="004E035E"/>
    <w:rsid w:val="004E7A58"/>
    <w:rsid w:val="004F5A5B"/>
    <w:rsid w:val="00510116"/>
    <w:rsid w:val="00515D8F"/>
    <w:rsid w:val="00520C51"/>
    <w:rsid w:val="00520CE9"/>
    <w:rsid w:val="00547767"/>
    <w:rsid w:val="005579E5"/>
    <w:rsid w:val="0056523E"/>
    <w:rsid w:val="00567CBA"/>
    <w:rsid w:val="0057147F"/>
    <w:rsid w:val="00576E2E"/>
    <w:rsid w:val="00580B4B"/>
    <w:rsid w:val="00585C20"/>
    <w:rsid w:val="00595405"/>
    <w:rsid w:val="0059676C"/>
    <w:rsid w:val="005B627E"/>
    <w:rsid w:val="005C18B5"/>
    <w:rsid w:val="005C2208"/>
    <w:rsid w:val="005C2FBB"/>
    <w:rsid w:val="005D7E28"/>
    <w:rsid w:val="005F04ED"/>
    <w:rsid w:val="005F2034"/>
    <w:rsid w:val="00610C4E"/>
    <w:rsid w:val="00611998"/>
    <w:rsid w:val="00621653"/>
    <w:rsid w:val="0062239C"/>
    <w:rsid w:val="006407AB"/>
    <w:rsid w:val="00661AD2"/>
    <w:rsid w:val="00663627"/>
    <w:rsid w:val="00673A9D"/>
    <w:rsid w:val="0068015E"/>
    <w:rsid w:val="006A4E77"/>
    <w:rsid w:val="006B3074"/>
    <w:rsid w:val="006B6440"/>
    <w:rsid w:val="006C5C00"/>
    <w:rsid w:val="006D3187"/>
    <w:rsid w:val="006D62DB"/>
    <w:rsid w:val="006D77DB"/>
    <w:rsid w:val="006E4A35"/>
    <w:rsid w:val="006E7A0A"/>
    <w:rsid w:val="006F232E"/>
    <w:rsid w:val="0070175E"/>
    <w:rsid w:val="00710F1F"/>
    <w:rsid w:val="00713C36"/>
    <w:rsid w:val="00722A58"/>
    <w:rsid w:val="0072329F"/>
    <w:rsid w:val="007351F8"/>
    <w:rsid w:val="007425FE"/>
    <w:rsid w:val="0075429E"/>
    <w:rsid w:val="007727F4"/>
    <w:rsid w:val="00775A30"/>
    <w:rsid w:val="007A00EF"/>
    <w:rsid w:val="007A73C7"/>
    <w:rsid w:val="007B55A3"/>
    <w:rsid w:val="007D3E0E"/>
    <w:rsid w:val="007E1458"/>
    <w:rsid w:val="007E1A37"/>
    <w:rsid w:val="007F083C"/>
    <w:rsid w:val="007F3853"/>
    <w:rsid w:val="007F4922"/>
    <w:rsid w:val="00802492"/>
    <w:rsid w:val="00802F76"/>
    <w:rsid w:val="00803FE5"/>
    <w:rsid w:val="008238EC"/>
    <w:rsid w:val="00825000"/>
    <w:rsid w:val="008263F6"/>
    <w:rsid w:val="00830A39"/>
    <w:rsid w:val="00851A01"/>
    <w:rsid w:val="0086350A"/>
    <w:rsid w:val="00870E36"/>
    <w:rsid w:val="0087382F"/>
    <w:rsid w:val="00886F37"/>
    <w:rsid w:val="008932A0"/>
    <w:rsid w:val="008A7FC6"/>
    <w:rsid w:val="008B0BAF"/>
    <w:rsid w:val="008B1D96"/>
    <w:rsid w:val="008C0C81"/>
    <w:rsid w:val="008C349C"/>
    <w:rsid w:val="008D4FCB"/>
    <w:rsid w:val="008D73D8"/>
    <w:rsid w:val="008E5571"/>
    <w:rsid w:val="008E5F27"/>
    <w:rsid w:val="009015D8"/>
    <w:rsid w:val="0090442F"/>
    <w:rsid w:val="009067C1"/>
    <w:rsid w:val="009374B5"/>
    <w:rsid w:val="00945BAC"/>
    <w:rsid w:val="00950B0C"/>
    <w:rsid w:val="00950BBC"/>
    <w:rsid w:val="00951695"/>
    <w:rsid w:val="009603F3"/>
    <w:rsid w:val="00962CBB"/>
    <w:rsid w:val="00963D8B"/>
    <w:rsid w:val="0096597C"/>
    <w:rsid w:val="009717AC"/>
    <w:rsid w:val="00973953"/>
    <w:rsid w:val="00974DF6"/>
    <w:rsid w:val="0097639D"/>
    <w:rsid w:val="009868AF"/>
    <w:rsid w:val="00997897"/>
    <w:rsid w:val="009B3F92"/>
    <w:rsid w:val="009B524F"/>
    <w:rsid w:val="009C5ED8"/>
    <w:rsid w:val="009E6673"/>
    <w:rsid w:val="009F1AAA"/>
    <w:rsid w:val="00A01F28"/>
    <w:rsid w:val="00A0555B"/>
    <w:rsid w:val="00A16A0A"/>
    <w:rsid w:val="00A35F7B"/>
    <w:rsid w:val="00A37E80"/>
    <w:rsid w:val="00A66DFD"/>
    <w:rsid w:val="00A75A41"/>
    <w:rsid w:val="00A77E4D"/>
    <w:rsid w:val="00A97CE5"/>
    <w:rsid w:val="00AA5FDD"/>
    <w:rsid w:val="00AB36D0"/>
    <w:rsid w:val="00AB5156"/>
    <w:rsid w:val="00AC1494"/>
    <w:rsid w:val="00AC26EC"/>
    <w:rsid w:val="00AD0982"/>
    <w:rsid w:val="00AF5441"/>
    <w:rsid w:val="00B052CF"/>
    <w:rsid w:val="00B1092E"/>
    <w:rsid w:val="00B27E83"/>
    <w:rsid w:val="00B31E1B"/>
    <w:rsid w:val="00B614DA"/>
    <w:rsid w:val="00B61F1A"/>
    <w:rsid w:val="00B72B45"/>
    <w:rsid w:val="00B74FEB"/>
    <w:rsid w:val="00B800A5"/>
    <w:rsid w:val="00BB0C2A"/>
    <w:rsid w:val="00BB1C68"/>
    <w:rsid w:val="00BC3772"/>
    <w:rsid w:val="00BC5F0C"/>
    <w:rsid w:val="00BC67EE"/>
    <w:rsid w:val="00BD4164"/>
    <w:rsid w:val="00BD64BF"/>
    <w:rsid w:val="00C16FF3"/>
    <w:rsid w:val="00C22747"/>
    <w:rsid w:val="00C264B6"/>
    <w:rsid w:val="00C35F4D"/>
    <w:rsid w:val="00C479A8"/>
    <w:rsid w:val="00C51840"/>
    <w:rsid w:val="00C51CA1"/>
    <w:rsid w:val="00C54BDB"/>
    <w:rsid w:val="00C75E86"/>
    <w:rsid w:val="00C76B20"/>
    <w:rsid w:val="00C83882"/>
    <w:rsid w:val="00C93AC5"/>
    <w:rsid w:val="00CA440C"/>
    <w:rsid w:val="00CC3B62"/>
    <w:rsid w:val="00CE6F67"/>
    <w:rsid w:val="00D029D8"/>
    <w:rsid w:val="00D047F1"/>
    <w:rsid w:val="00D52AC2"/>
    <w:rsid w:val="00D53E3E"/>
    <w:rsid w:val="00D61788"/>
    <w:rsid w:val="00D7103F"/>
    <w:rsid w:val="00D730EF"/>
    <w:rsid w:val="00D83EA9"/>
    <w:rsid w:val="00D97240"/>
    <w:rsid w:val="00DA56FC"/>
    <w:rsid w:val="00DB25D2"/>
    <w:rsid w:val="00DB436B"/>
    <w:rsid w:val="00DB5675"/>
    <w:rsid w:val="00DD0C28"/>
    <w:rsid w:val="00DE0DA9"/>
    <w:rsid w:val="00DF130B"/>
    <w:rsid w:val="00DF18CF"/>
    <w:rsid w:val="00DF1BC2"/>
    <w:rsid w:val="00E12BE9"/>
    <w:rsid w:val="00E12F5D"/>
    <w:rsid w:val="00E30748"/>
    <w:rsid w:val="00E36E8E"/>
    <w:rsid w:val="00E40581"/>
    <w:rsid w:val="00E47CE6"/>
    <w:rsid w:val="00E62F01"/>
    <w:rsid w:val="00E72311"/>
    <w:rsid w:val="00E86EED"/>
    <w:rsid w:val="00E953C0"/>
    <w:rsid w:val="00EA0833"/>
    <w:rsid w:val="00EA091B"/>
    <w:rsid w:val="00EA37A1"/>
    <w:rsid w:val="00EA6E52"/>
    <w:rsid w:val="00EB62F9"/>
    <w:rsid w:val="00EB766F"/>
    <w:rsid w:val="00ED4F8F"/>
    <w:rsid w:val="00ED5F47"/>
    <w:rsid w:val="00EE3B48"/>
    <w:rsid w:val="00EF2FFD"/>
    <w:rsid w:val="00F126EF"/>
    <w:rsid w:val="00F20230"/>
    <w:rsid w:val="00F203BE"/>
    <w:rsid w:val="00F24A0F"/>
    <w:rsid w:val="00F24EB8"/>
    <w:rsid w:val="00F54803"/>
    <w:rsid w:val="00F71B03"/>
    <w:rsid w:val="00F83822"/>
    <w:rsid w:val="00F878DA"/>
    <w:rsid w:val="00F92733"/>
    <w:rsid w:val="00FA5915"/>
    <w:rsid w:val="00FB26D5"/>
    <w:rsid w:val="00FB6BEF"/>
    <w:rsid w:val="00FC79CC"/>
    <w:rsid w:val="00FD058B"/>
    <w:rsid w:val="00FE0627"/>
    <w:rsid w:val="00FE1E87"/>
    <w:rsid w:val="00FF2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5ED9B90-73B5-4F38-893C-D0628C6B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D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4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0447F"/>
    <w:rPr>
      <w:rFonts w:ascii="Tahoma" w:hAnsi="Tahoma" w:cs="Tahoma"/>
      <w:sz w:val="16"/>
      <w:szCs w:val="16"/>
    </w:rPr>
  </w:style>
  <w:style w:type="character" w:styleId="a5">
    <w:name w:val="Hyperlink"/>
    <w:rsid w:val="000B256C"/>
    <w:rPr>
      <w:color w:val="0000FF"/>
      <w:u w:val="single"/>
    </w:rPr>
  </w:style>
  <w:style w:type="paragraph" w:customStyle="1" w:styleId="Iauiue">
    <w:name w:val="Iau?iue"/>
    <w:rsid w:val="00C76B2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Body Text 2"/>
    <w:basedOn w:val="a"/>
    <w:link w:val="20"/>
    <w:rsid w:val="00C76B20"/>
    <w:pPr>
      <w:tabs>
        <w:tab w:val="left" w:pos="5387"/>
      </w:tabs>
      <w:ind w:firstLine="709"/>
      <w:jc w:val="both"/>
    </w:pPr>
    <w:rPr>
      <w:sz w:val="28"/>
      <w:szCs w:val="20"/>
    </w:rPr>
  </w:style>
  <w:style w:type="character" w:customStyle="1" w:styleId="20">
    <w:name w:val="Основной текст 2 Знак"/>
    <w:link w:val="2"/>
    <w:locked/>
    <w:rsid w:val="00C76B20"/>
    <w:rPr>
      <w:sz w:val="28"/>
      <w:lang w:val="ru-RU" w:eastAsia="ru-RU" w:bidi="ar-SA"/>
    </w:rPr>
  </w:style>
  <w:style w:type="paragraph" w:styleId="21">
    <w:name w:val="Body Text Indent 2"/>
    <w:basedOn w:val="a"/>
    <w:link w:val="22"/>
    <w:rsid w:val="00C76B20"/>
    <w:pPr>
      <w:spacing w:line="100" w:lineRule="atLeast"/>
      <w:ind w:firstLine="720"/>
      <w:jc w:val="both"/>
    </w:pPr>
    <w:rPr>
      <w:sz w:val="28"/>
      <w:szCs w:val="26"/>
    </w:rPr>
  </w:style>
  <w:style w:type="character" w:customStyle="1" w:styleId="22">
    <w:name w:val="Основной текст с отступом 2 Знак"/>
    <w:link w:val="21"/>
    <w:locked/>
    <w:rsid w:val="00C76B20"/>
    <w:rPr>
      <w:sz w:val="28"/>
      <w:szCs w:val="26"/>
      <w:lang w:val="ru-RU" w:eastAsia="ru-RU" w:bidi="ar-SA"/>
    </w:rPr>
  </w:style>
  <w:style w:type="paragraph" w:styleId="a6">
    <w:name w:val="header"/>
    <w:basedOn w:val="a"/>
    <w:link w:val="a7"/>
    <w:uiPriority w:val="99"/>
    <w:rsid w:val="00962CB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62CBB"/>
  </w:style>
  <w:style w:type="paragraph" w:styleId="a9">
    <w:name w:val="footer"/>
    <w:basedOn w:val="a"/>
    <w:link w:val="aa"/>
    <w:rsid w:val="003111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3111DB"/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9015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</vt:lpstr>
    </vt:vector>
  </TitlesOfParts>
  <Company>Inc.</Company>
  <LinksUpToDate>false</LinksUpToDate>
  <CharactersWithSpaces>1717</CharactersWithSpaces>
  <SharedDoc>false</SharedDoc>
  <HLinks>
    <vt:vector size="6" baseType="variant">
      <vt:variant>
        <vt:i4>7471138</vt:i4>
      </vt:variant>
      <vt:variant>
        <vt:i4>0</vt:i4>
      </vt:variant>
      <vt:variant>
        <vt:i4>0</vt:i4>
      </vt:variant>
      <vt:variant>
        <vt:i4>5</vt:i4>
      </vt:variant>
      <vt:variant>
        <vt:lpwstr>http://www.pfrf.ru/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</dc:title>
  <dc:subject/>
  <dc:creator>1306</dc:creator>
  <cp:keywords/>
  <cp:lastModifiedBy>Трофимова Татьяна Валерьевна</cp:lastModifiedBy>
  <cp:revision>4</cp:revision>
  <cp:lastPrinted>2023-01-10T07:00:00Z</cp:lastPrinted>
  <dcterms:created xsi:type="dcterms:W3CDTF">2023-12-18T06:44:00Z</dcterms:created>
  <dcterms:modified xsi:type="dcterms:W3CDTF">2023-12-18T07:12:00Z</dcterms:modified>
</cp:coreProperties>
</file>